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9C00" w14:textId="3E80882A" w:rsidR="000D2FB7" w:rsidRDefault="0031694D" w:rsidP="005F4425">
      <w:r>
        <w:rPr>
          <w:rFonts w:ascii="Times New Roman" w:hAnsi="Times New Roman" w:cs="Times New Roman"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EFF356" wp14:editId="19E3E5B3">
            <wp:simplePos x="0" y="0"/>
            <wp:positionH relativeFrom="margin">
              <wp:posOffset>4439285</wp:posOffset>
            </wp:positionH>
            <wp:positionV relativeFrom="paragraph">
              <wp:posOffset>4406265</wp:posOffset>
            </wp:positionV>
            <wp:extent cx="1844040" cy="3183255"/>
            <wp:effectExtent l="19050" t="19050" r="22860" b="17145"/>
            <wp:wrapTight wrapText="bothSides">
              <wp:wrapPolygon edited="0">
                <wp:start x="-223" y="-129"/>
                <wp:lineTo x="-223" y="21587"/>
                <wp:lineTo x="21645" y="21587"/>
                <wp:lineTo x="21645" y="-129"/>
                <wp:lineTo x="-223" y="-1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3183255"/>
                    </a:xfrm>
                    <a:prstGeom prst="rect">
                      <a:avLst/>
                    </a:prstGeom>
                    <a:ln w="158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AE69247" wp14:editId="77A7E447">
                <wp:simplePos x="0" y="0"/>
                <wp:positionH relativeFrom="margin">
                  <wp:posOffset>-523875</wp:posOffset>
                </wp:positionH>
                <wp:positionV relativeFrom="margin">
                  <wp:posOffset>-29210</wp:posOffset>
                </wp:positionV>
                <wp:extent cx="6983730" cy="8228965"/>
                <wp:effectExtent l="0" t="19050" r="45720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8228965"/>
                          <a:chOff x="-41101" y="-87326"/>
                          <a:chExt cx="3608549" cy="126333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87326"/>
                            <a:ext cx="3567448" cy="401691"/>
                          </a:xfrm>
                          <a:prstGeom prst="rect">
                            <a:avLst/>
                          </a:prstGeom>
                          <a:noFill/>
                          <a:ln w="53975" cap="rnd"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01770" w14:textId="77777777" w:rsidR="00AA6A9B" w:rsidRPr="00BD402D" w:rsidRDefault="00AA6A9B" w:rsidP="007B4A8F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STAYING IN ALIGNMENT WITH YOUR CAREER:</w:t>
                              </w:r>
                            </w:p>
                            <w:p w14:paraId="034FFE94" w14:textId="77777777" w:rsidR="00AA6A9B" w:rsidRPr="00BD402D" w:rsidRDefault="00AA6A9B" w:rsidP="007B4A8F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How to Navigate Your Path to Success while Recover</w:t>
                              </w:r>
                              <w:r w:rsidR="0039650A" w:rsidRPr="00BD402D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ing</w:t>
                              </w: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from Mental Illness</w:t>
                              </w:r>
                            </w:p>
                            <w:p w14:paraId="2EE633E8" w14:textId="77777777" w:rsidR="00AA6A9B" w:rsidRPr="00BD402D" w:rsidRDefault="00AA6A9B" w:rsidP="007B4A8F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Presented by Dr. T.E. Steger-Smith</w:t>
                              </w:r>
                            </w:p>
                            <w:p w14:paraId="5D402114" w14:textId="388F3E05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Have you suffer</w:t>
                              </w:r>
                              <w:r w:rsidR="0098482C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ed</w:t>
                              </w: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with the lack of direction and joy in your career?</w:t>
                              </w:r>
                            </w:p>
                            <w:p w14:paraId="0041DA61" w14:textId="77777777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Do you feel as if your diagnosis has left you feeling lost and you not knowing what to do?</w:t>
                              </w:r>
                            </w:p>
                            <w:p w14:paraId="7963741B" w14:textId="77777777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Are you tired of being stigmatized due to your diagnosis?</w:t>
                              </w:r>
                            </w:p>
                            <w:p w14:paraId="776A2AD7" w14:textId="77777777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Is recovery seeming impossible due to lack of support in the workplace?</w:t>
                              </w:r>
                            </w:p>
                            <w:p w14:paraId="3EFA6C12" w14:textId="77777777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2810D305" w14:textId="4D6833E1" w:rsidR="007B4A8F" w:rsidRPr="00BD402D" w:rsidRDefault="007B4A8F" w:rsidP="003172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8482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DON’T</w:t>
                              </w:r>
                              <w:r w:rsidRPr="00BD402D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BA0224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wait any longer</w:t>
                              </w:r>
                              <w:r w:rsidR="00BD402D" w:rsidRPr="00BD402D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to</w:t>
                              </w:r>
                              <w:r w:rsidR="0031727F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BA0224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promote yourself from the despair, disrespect and </w:t>
                              </w:r>
                              <w:r w:rsidR="0031727F"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drama that mental illness can cause to derail your career.</w:t>
                              </w:r>
                            </w:p>
                            <w:p w14:paraId="287C308C" w14:textId="77777777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F5F3A82" w14:textId="77777777" w:rsidR="007B4A8F" w:rsidRPr="00BD402D" w:rsidRDefault="007B4A8F" w:rsidP="007B4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3546A4A" w14:textId="77777777" w:rsidR="007B4A8F" w:rsidRPr="00BD402D" w:rsidRDefault="007B4A8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41101" y="558963"/>
                            <a:ext cx="3608549" cy="617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3CF85" w14:textId="1D92ACF8" w:rsidR="00AA6A9B" w:rsidRPr="00F03676" w:rsidRDefault="00F03676" w:rsidP="00F03676">
                              <w:pPr>
                                <w:spacing w:after="0" w:line="240" w:lineRule="auto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03676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This powerful workshop will show you how to:</w:t>
                              </w:r>
                            </w:p>
                            <w:p w14:paraId="0C9EA10A" w14:textId="7D6ECA76" w:rsidR="00F03676" w:rsidRPr="00F03676" w:rsidRDefault="00F03676" w:rsidP="00F03676">
                              <w:pPr>
                                <w:spacing w:after="0" w:line="240" w:lineRule="auto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5FFAA954" w14:textId="77777777" w:rsidR="000D216E" w:rsidRPr="000D216E" w:rsidRDefault="005A3176" w:rsidP="00F036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5A3176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Find direction in your desired career path to grow to </w:t>
                              </w:r>
                            </w:p>
                            <w:p w14:paraId="60404DBE" w14:textId="0513FD47" w:rsidR="005A3176" w:rsidRPr="005A3176" w:rsidRDefault="000D216E" w:rsidP="000D216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greatness while conquering </w:t>
                              </w:r>
                              <w:r w:rsidR="005A3176" w:rsidRPr="005A3176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mental illness</w:t>
                              </w:r>
                            </w:p>
                            <w:p w14:paraId="74AE2FEE" w14:textId="77777777" w:rsidR="005A3176" w:rsidRPr="005A3176" w:rsidRDefault="005A3176" w:rsidP="005A317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3C9449D5" w14:textId="77777777" w:rsidR="000D216E" w:rsidRPr="000D216E" w:rsidRDefault="005A3176" w:rsidP="005A31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5A3176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Manage the perception of stigma by others on the job with</w:t>
                              </w:r>
                            </w:p>
                            <w:p w14:paraId="3C94B6A1" w14:textId="21845109" w:rsidR="00F03676" w:rsidRPr="005A3176" w:rsidRDefault="005A3176" w:rsidP="000D216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5A3176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useful tools and techniques that will foster you for success</w:t>
                              </w:r>
                            </w:p>
                            <w:p w14:paraId="614542D0" w14:textId="77777777" w:rsidR="005A3176" w:rsidRPr="005A3176" w:rsidRDefault="005A3176" w:rsidP="005A3176">
                              <w:pPr>
                                <w:pStyle w:val="ListParagraph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6C2580F0" w14:textId="77777777" w:rsidR="000D216E" w:rsidRPr="000D216E" w:rsidRDefault="004517BD" w:rsidP="005A31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Increase balance in social and professional settings that </w:t>
                              </w:r>
                            </w:p>
                            <w:p w14:paraId="32480870" w14:textId="75D059A4" w:rsidR="004517BD" w:rsidRPr="004517BD" w:rsidRDefault="004517BD" w:rsidP="000D216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propels joy in </w:t>
                              </w:r>
                              <w:r w:rsidR="00EA6747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who you are and not with your diagnosis</w:t>
                              </w:r>
                            </w:p>
                            <w:p w14:paraId="77C9985B" w14:textId="17F54154" w:rsidR="004517BD" w:rsidRPr="004517BD" w:rsidRDefault="004517BD" w:rsidP="004517BD">
                              <w:pPr>
                                <w:pStyle w:val="ListParagraph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550BDC7E" w14:textId="2CCF636F" w:rsidR="000D216E" w:rsidRPr="000D216E" w:rsidRDefault="004517BD" w:rsidP="005A31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Reduce debt, increase financial prosperity and </w:t>
                              </w:r>
                              <w:r w:rsidR="0031694D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revise</w:t>
                              </w:r>
                            </w:p>
                            <w:p w14:paraId="572903B5" w14:textId="34BF5FEA" w:rsidR="000D216E" w:rsidRDefault="004517BD" w:rsidP="000D216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career strategies </w:t>
                              </w:r>
                              <w:r w:rsidR="00EA6747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that fit with your lifestyle durin</w:t>
                              </w:r>
                              <w:bookmarkStart w:id="0" w:name="_GoBack"/>
                              <w:bookmarkEnd w:id="0"/>
                              <w:r w:rsidR="00EA6747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g </w:t>
                              </w:r>
                            </w:p>
                            <w:p w14:paraId="0951F1D2" w14:textId="5B801024" w:rsidR="00EA6747" w:rsidRPr="00EA6747" w:rsidRDefault="00EA6747" w:rsidP="000D216E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tough times</w:t>
                              </w:r>
                            </w:p>
                            <w:p w14:paraId="28176629" w14:textId="77777777" w:rsidR="00EA6747" w:rsidRPr="00EA6747" w:rsidRDefault="00EA6747" w:rsidP="00EA6747">
                              <w:pPr>
                                <w:pStyle w:val="ListParagraph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44A55C29" w14:textId="6B696390" w:rsidR="005A3176" w:rsidRPr="000D216E" w:rsidRDefault="00EA6747" w:rsidP="005A31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Te</w:t>
                              </w:r>
                              <w:r w:rsidR="000D216E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ll your achievement of strength and wellness</w:t>
                              </w:r>
                            </w:p>
                            <w:p w14:paraId="66226D5A" w14:textId="77777777" w:rsidR="000D216E" w:rsidRDefault="000D216E" w:rsidP="000D21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297A784D" w14:textId="35218F50" w:rsidR="000D216E" w:rsidRPr="000D216E" w:rsidRDefault="000D216E" w:rsidP="000D21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Book Dr. Tr</w:t>
                              </w:r>
                              <w:r w:rsidR="00A26478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for your next k</w:t>
                              </w:r>
                              <w:r w:rsidR="007B0993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eynote, workshop, or training, c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ontact us at </w:t>
                              </w:r>
                              <w:r w:rsidRPr="000D216E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tre@</w:t>
                              </w:r>
                              <w:r w:rsidR="003E4BDA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TresinaS</w:t>
                              </w:r>
                              <w:r w:rsidRPr="000D216E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teger.com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or 240-</w:t>
                              </w:r>
                              <w:r w:rsidR="00652620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427-5313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69247" id="Group 198" o:spid="_x0000_s1026" style="position:absolute;margin-left:-41.25pt;margin-top:-2.3pt;width:549.9pt;height:647.9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411,-873" coordsize="36085,1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">
                <v:rect id="Rectangle 199" o:spid="_x0000_s1027" style="position:absolute;top:-873;width:35674;height:4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DDsEA&#10;AADcAAAADwAAAGRycy9kb3ducmV2LnhtbERPTWsCMRC9F/wPYQRvNWuRUlejiCAoeNGKeByTcXd1&#10;M1mSdF3/vSkUepvH+5zZorO1aMmHyrGC0TADQaydqbhQcPxev3+BCBHZYO2YFDwpwGLee5thbtyD&#10;99QeYiFSCIccFZQxNrmUQZdkMQxdQ5y4q/MWY4K+kMbjI4XbWn5k2ae0WHFqKLGhVUn6fvixCsL4&#10;dt6eMTvpy8q39+KmN7vRTqlBv1tOQUTq4r/4z70xaf5kAr/Pp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ww7BAAAA3AAAAA8AAAAAAAAAAAAAAAAAmAIAAGRycy9kb3du&#10;cmV2LnhtbFBLBQYAAAAABAAEAPUAAACGAwAAAAA=&#10;" filled="f" strokecolor="#5b9bd5 [3204]" strokeweight="4.25pt">
                  <v:stroke endcap="round"/>
                  <v:textbox>
                    <w:txbxContent>
                      <w:p w14:paraId="2BC01770" w14:textId="77777777" w:rsidR="00AA6A9B" w:rsidRPr="00BD402D" w:rsidRDefault="00AA6A9B" w:rsidP="007B4A8F">
                        <w:pPr>
                          <w:spacing w:after="12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STAYING IN ALIGNMENT WITH YOUR CAREER:</w:t>
                        </w:r>
                      </w:p>
                      <w:p w14:paraId="034FFE94" w14:textId="77777777" w:rsidR="00AA6A9B" w:rsidRPr="00BD402D" w:rsidRDefault="00AA6A9B" w:rsidP="007B4A8F">
                        <w:pPr>
                          <w:spacing w:after="12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How to Navigate Your Path to Success while Recover</w:t>
                        </w:r>
                        <w:r w:rsidR="0039650A" w:rsidRPr="00BD402D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ing</w:t>
                        </w:r>
                        <w:r w:rsidRPr="00BD402D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from Mental Illness</w:t>
                        </w:r>
                      </w:p>
                      <w:p w14:paraId="2EE633E8" w14:textId="77777777" w:rsidR="00AA6A9B" w:rsidRPr="00BD402D" w:rsidRDefault="00AA6A9B" w:rsidP="007B4A8F">
                        <w:pPr>
                          <w:spacing w:after="12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Presented by Dr. T.E. Steger-Smith</w:t>
                        </w:r>
                      </w:p>
                      <w:p w14:paraId="5D402114" w14:textId="388F3E05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Have you suffer</w:t>
                        </w:r>
                        <w:r w:rsidR="0098482C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ed</w:t>
                        </w:r>
                        <w:r w:rsidRPr="00BD402D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with the lack of direction and joy in your career?</w:t>
                        </w:r>
                      </w:p>
                      <w:p w14:paraId="0041DA61" w14:textId="77777777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Do you feel as if your diagnosis has left you feeling lost and you not knowing what to do?</w:t>
                        </w:r>
                      </w:p>
                      <w:p w14:paraId="7963741B" w14:textId="77777777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Are you tired of being stigmatized due to your diagnosis?</w:t>
                        </w:r>
                      </w:p>
                      <w:p w14:paraId="776A2AD7" w14:textId="77777777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D402D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Is recovery seeming impossible due to lack of support in the workplace?</w:t>
                        </w:r>
                      </w:p>
                      <w:p w14:paraId="3EFA6C12" w14:textId="77777777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2810D305" w14:textId="4D6833E1" w:rsidR="007B4A8F" w:rsidRPr="00BD402D" w:rsidRDefault="007B4A8F" w:rsidP="0031727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8482C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DON’T</w:t>
                        </w:r>
                        <w:r w:rsidRPr="00BD402D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BA0224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wait any longer</w:t>
                        </w:r>
                        <w:r w:rsidR="00BD402D" w:rsidRPr="00BD402D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to</w:t>
                        </w:r>
                        <w:r w:rsidR="0031727F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BA0224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promote yourself from the despair, disrespect and </w:t>
                        </w:r>
                        <w:r w:rsidR="0031727F"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drama that mental illness can cause to derail your career.</w:t>
                        </w:r>
                      </w:p>
                      <w:p w14:paraId="287C308C" w14:textId="77777777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F5F3A82" w14:textId="77777777" w:rsidR="007B4A8F" w:rsidRPr="00BD402D" w:rsidRDefault="007B4A8F" w:rsidP="007B4A8F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3546A4A" w14:textId="77777777" w:rsidR="007B4A8F" w:rsidRPr="00BD402D" w:rsidRDefault="007B4A8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411;top:5589;width:36085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43B3CF85" w14:textId="1D92ACF8" w:rsidR="00AA6A9B" w:rsidRPr="00F03676" w:rsidRDefault="00F03676" w:rsidP="00F03676">
                        <w:pPr>
                          <w:spacing w:after="0" w:line="240" w:lineRule="auto"/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03676"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This powerful workshop will show you how to:</w:t>
                        </w:r>
                      </w:p>
                      <w:p w14:paraId="0C9EA10A" w14:textId="7D6ECA76" w:rsidR="00F03676" w:rsidRPr="00F03676" w:rsidRDefault="00F03676" w:rsidP="00F03676">
                        <w:pPr>
                          <w:spacing w:after="0" w:line="240" w:lineRule="auto"/>
                          <w:rPr>
                            <w:rFonts w:ascii="Times New Roman" w:eastAsiaTheme="majorEastAsia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5FFAA954" w14:textId="77777777" w:rsidR="000D216E" w:rsidRPr="000D216E" w:rsidRDefault="005A3176" w:rsidP="00F036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5A3176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Find direction in your desired career path to grow to </w:t>
                        </w:r>
                      </w:p>
                      <w:p w14:paraId="60404DBE" w14:textId="0513FD47" w:rsidR="005A3176" w:rsidRPr="005A3176" w:rsidRDefault="000D216E" w:rsidP="000D216E">
                        <w:pPr>
                          <w:pStyle w:val="ListParagraph"/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greatness while conquering </w:t>
                        </w:r>
                        <w:r w:rsidR="005A3176" w:rsidRPr="005A3176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mental illness</w:t>
                        </w:r>
                      </w:p>
                      <w:p w14:paraId="74AE2FEE" w14:textId="77777777" w:rsidR="005A3176" w:rsidRPr="005A3176" w:rsidRDefault="005A3176" w:rsidP="005A31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14:paraId="3C9449D5" w14:textId="77777777" w:rsidR="000D216E" w:rsidRPr="000D216E" w:rsidRDefault="005A3176" w:rsidP="005A31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5A3176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Manage the perception of stigma by others on the job with</w:t>
                        </w:r>
                      </w:p>
                      <w:p w14:paraId="3C94B6A1" w14:textId="21845109" w:rsidR="00F03676" w:rsidRPr="005A3176" w:rsidRDefault="005A3176" w:rsidP="000D216E">
                        <w:pPr>
                          <w:pStyle w:val="ListParagraph"/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5A3176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useful tools and techniques that will foster you for success</w:t>
                        </w:r>
                      </w:p>
                      <w:p w14:paraId="614542D0" w14:textId="77777777" w:rsidR="005A3176" w:rsidRPr="005A3176" w:rsidRDefault="005A3176" w:rsidP="005A3176">
                        <w:pPr>
                          <w:pStyle w:val="ListParagraph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14:paraId="6C2580F0" w14:textId="77777777" w:rsidR="000D216E" w:rsidRPr="000D216E" w:rsidRDefault="004517BD" w:rsidP="005A31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Increase balance in social and professional settings that </w:t>
                        </w:r>
                      </w:p>
                      <w:p w14:paraId="32480870" w14:textId="75D059A4" w:rsidR="004517BD" w:rsidRPr="004517BD" w:rsidRDefault="004517BD" w:rsidP="000D216E">
                        <w:pPr>
                          <w:pStyle w:val="ListParagraph"/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propels joy in </w:t>
                        </w:r>
                        <w:r w:rsidR="00EA6747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who you are and not with your diagnosis</w:t>
                        </w:r>
                      </w:p>
                      <w:p w14:paraId="77C9985B" w14:textId="17F54154" w:rsidR="004517BD" w:rsidRPr="004517BD" w:rsidRDefault="004517BD" w:rsidP="004517BD">
                        <w:pPr>
                          <w:pStyle w:val="ListParagraph"/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14:paraId="550BDC7E" w14:textId="2CCF636F" w:rsidR="000D216E" w:rsidRPr="000D216E" w:rsidRDefault="004517BD" w:rsidP="005A31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Reduce debt, increase financial prosperity and </w:t>
                        </w:r>
                        <w:r w:rsidR="0031694D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revise</w:t>
                        </w:r>
                      </w:p>
                      <w:p w14:paraId="572903B5" w14:textId="34BF5FEA" w:rsidR="000D216E" w:rsidRDefault="004517BD" w:rsidP="000D216E">
                        <w:pPr>
                          <w:pStyle w:val="ListParagraph"/>
                          <w:spacing w:after="0" w:line="240" w:lineRule="auto"/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career strategies </w:t>
                        </w:r>
                        <w:r w:rsidR="00EA6747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that fit with your lifestyle durin</w:t>
                        </w:r>
                        <w:bookmarkStart w:id="1" w:name="_GoBack"/>
                        <w:bookmarkEnd w:id="1"/>
                        <w:r w:rsidR="00EA6747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g </w:t>
                        </w:r>
                      </w:p>
                      <w:p w14:paraId="0951F1D2" w14:textId="5B801024" w:rsidR="00EA6747" w:rsidRPr="00EA6747" w:rsidRDefault="00EA6747" w:rsidP="000D216E">
                        <w:pPr>
                          <w:pStyle w:val="ListParagraph"/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tough times</w:t>
                        </w:r>
                      </w:p>
                      <w:p w14:paraId="28176629" w14:textId="77777777" w:rsidR="00EA6747" w:rsidRPr="00EA6747" w:rsidRDefault="00EA6747" w:rsidP="00EA6747">
                        <w:pPr>
                          <w:pStyle w:val="ListParagraph"/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14:paraId="44A55C29" w14:textId="6B696390" w:rsidR="005A3176" w:rsidRPr="000D216E" w:rsidRDefault="00EA6747" w:rsidP="005A31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Te</w:t>
                        </w:r>
                        <w:r w:rsidR="000D216E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ll your achievement of strength and wellness</w:t>
                        </w:r>
                      </w:p>
                      <w:p w14:paraId="66226D5A" w14:textId="77777777" w:rsidR="000D216E" w:rsidRDefault="000D216E" w:rsidP="000D21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14:paraId="297A784D" w14:textId="35218F50" w:rsidR="000D216E" w:rsidRPr="000D216E" w:rsidRDefault="000D216E" w:rsidP="000D21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Book Dr. Tr</w:t>
                        </w:r>
                        <w:r w:rsidR="00A26478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 for your next k</w:t>
                        </w:r>
                        <w:r w:rsidR="007B0993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eynote, workshop, or training, c</w:t>
                        </w: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ontact us at </w:t>
                        </w:r>
                        <w:r w:rsidRPr="000D216E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tre@</w:t>
                        </w:r>
                        <w:r w:rsidR="003E4BDA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TresinaS</w:t>
                        </w:r>
                        <w:r w:rsidRPr="000D216E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teger.com</w:t>
                        </w: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 xml:space="preserve"> or 240-</w:t>
                        </w:r>
                        <w:r w:rsidR="00652620"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427-5313</w:t>
                        </w:r>
                        <w:r>
                          <w:rPr>
                            <w:rFonts w:ascii="Times New Roman" w:hAnsi="Times New Roman" w:cs="Times New Roman"/>
                            <w:color w:val="5B9BD5" w:themeColor="accen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C68C74" wp14:editId="63F47A23">
                <wp:simplePos x="0" y="0"/>
                <wp:positionH relativeFrom="margin">
                  <wp:posOffset>-501650</wp:posOffset>
                </wp:positionH>
                <wp:positionV relativeFrom="paragraph">
                  <wp:posOffset>2739390</wp:posOffset>
                </wp:positionV>
                <wp:extent cx="7014845" cy="1528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52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236C" w14:textId="7734E6FB" w:rsidR="008E5A90" w:rsidRPr="00CD6CBB" w:rsidRDefault="008E5A90" w:rsidP="00460C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Dr. T.E.</w:t>
                            </w:r>
                            <w:r w:rsidRPr="00CD6C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Steger</w:t>
                            </w: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-Smith is a certified career coach, voice over artist, author, public speaker, trainer and communication consultant. She is the founder of </w:t>
                            </w:r>
                            <w:r w:rsidRPr="00CD6C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TE Enterpris</w:t>
                            </w: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es Consulting and the author of the book </w:t>
                            </w:r>
                            <w:r w:rsidRPr="0031694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  <w:t>Staying in Alignment with Your Career: How to Navigate Your Path to Success while Recovering from Mental Illness</w:t>
                            </w: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.</w:t>
                            </w:r>
                            <w:r w:rsidRPr="00CD6C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Through her experience, knowledge and research, Dr. Tr</w:t>
                            </w:r>
                            <w:r w:rsidR="00A26478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has developed tools and strategies to assist organizations </w:t>
                            </w:r>
                            <w:r w:rsidRPr="00CD6C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to break misaligned paths and confined siloed workplaces. </w:t>
                            </w:r>
                            <w:r w:rsidRPr="00AA5E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She helps individuals break through stigmas of mental illness and achieve career alignment by assisting them to stay on assignment. </w:t>
                            </w:r>
                            <w:r w:rsidRPr="00CD6CBB">
                              <w:rPr>
                                <w:rFonts w:ascii="Times New Roman" w:eastAsia="Times New Roman" w:hAnsi="Times New Roman" w:cs="Times New Roman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0E5AD6" w14:textId="49510905" w:rsidR="008E5A90" w:rsidRDefault="008E5A90" w:rsidP="00460C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8C74" id="Text Box 2" o:spid="_x0000_s1029" type="#_x0000_t202" style="position:absolute;margin-left:-39.5pt;margin-top:215.7pt;width:552.35pt;height:12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" filled="f" stroked="f">
                <v:textbox>
                  <w:txbxContent>
                    <w:p w14:paraId="788C236C" w14:textId="7734E6FB" w:rsidR="008E5A90" w:rsidRPr="00CD6CBB" w:rsidRDefault="008E5A90" w:rsidP="00460C3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</w:pP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>Dr. T.E.</w:t>
                      </w:r>
                      <w:r w:rsidRPr="00CD6C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 Steger</w:t>
                      </w: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-Smith is a certified career coach, voice over artist, author, public speaker, trainer and communication consultant. She is the founder of </w:t>
                      </w:r>
                      <w:r w:rsidRPr="00CD6C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>TE Enterpris</w:t>
                      </w: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es Consulting and the author of the book </w:t>
                      </w:r>
                      <w:r w:rsidRPr="0031694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5B9BD5" w:themeColor="accent1"/>
                          <w:sz w:val="28"/>
                          <w:szCs w:val="28"/>
                          <w:u w:val="single"/>
                        </w:rPr>
                        <w:t>Staying in Alignment with Your Career: How to Navigate Your Path to Success while Recovering from Mental Illness</w:t>
                      </w: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>.</w:t>
                      </w:r>
                      <w:r w:rsidRPr="00CD6C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>Through her experience, knowledge and research, Dr. Tr</w:t>
                      </w:r>
                      <w:r w:rsidR="00A26478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é </w:t>
                      </w: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has developed tools and strategies to assist organizations </w:t>
                      </w:r>
                      <w:r w:rsidRPr="00CD6C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to break misaligned paths and confined siloed workplaces. </w:t>
                      </w:r>
                      <w:r w:rsidRPr="00AA5E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She helps individuals break through stigmas of mental illness and achieve career alignment by assisting them to stay on assignment. </w:t>
                      </w:r>
                      <w:r w:rsidRPr="00CD6CBB">
                        <w:rPr>
                          <w:rFonts w:ascii="Times New Roman" w:eastAsia="Times New Roman" w:hAnsi="Times New Roman" w:cs="Times New Roman"/>
                          <w:i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0E5AD6" w14:textId="49510905" w:rsidR="008E5A90" w:rsidRDefault="008E5A90" w:rsidP="00460C3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425">
        <w:rPr>
          <w:noProof/>
        </w:rPr>
        <w:t xml:space="preserve"> </w:t>
      </w:r>
    </w:p>
    <w:sectPr w:rsidR="000D2F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BCA0" w14:textId="77777777" w:rsidR="003E13F7" w:rsidRDefault="003E13F7" w:rsidP="008E5A90">
      <w:pPr>
        <w:spacing w:after="0" w:line="240" w:lineRule="auto"/>
      </w:pPr>
      <w:r>
        <w:separator/>
      </w:r>
    </w:p>
  </w:endnote>
  <w:endnote w:type="continuationSeparator" w:id="0">
    <w:p w14:paraId="16315DC8" w14:textId="77777777" w:rsidR="003E13F7" w:rsidRDefault="003E13F7" w:rsidP="008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5ADF" w14:textId="77777777" w:rsidR="003E13F7" w:rsidRDefault="003E13F7" w:rsidP="008E5A90">
      <w:pPr>
        <w:spacing w:after="0" w:line="240" w:lineRule="auto"/>
      </w:pPr>
      <w:r>
        <w:separator/>
      </w:r>
    </w:p>
  </w:footnote>
  <w:footnote w:type="continuationSeparator" w:id="0">
    <w:p w14:paraId="5FB785DC" w14:textId="77777777" w:rsidR="003E13F7" w:rsidRDefault="003E13F7" w:rsidP="008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A548" w14:textId="33D60D6F" w:rsidR="000A5E2C" w:rsidRDefault="00263F1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0F3261" wp14:editId="6FDE9501">
          <wp:simplePos x="0" y="0"/>
          <wp:positionH relativeFrom="column">
            <wp:posOffset>-10160</wp:posOffset>
          </wp:positionH>
          <wp:positionV relativeFrom="paragraph">
            <wp:posOffset>-152400</wp:posOffset>
          </wp:positionV>
          <wp:extent cx="2344420" cy="1047115"/>
          <wp:effectExtent l="0" t="0" r="0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90"/>
                  <a:stretch/>
                </pic:blipFill>
                <pic:spPr bwMode="auto">
                  <a:xfrm>
                    <a:off x="0" y="0"/>
                    <a:ext cx="2344420" cy="1047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186">
      <w:rPr>
        <w:noProof/>
      </w:rPr>
      <w:drawing>
        <wp:anchor distT="0" distB="0" distL="114300" distR="114300" simplePos="0" relativeHeight="251659264" behindDoc="0" locked="0" layoutInCell="1" allowOverlap="1" wp14:anchorId="5BA11836" wp14:editId="35CE3251">
          <wp:simplePos x="0" y="0"/>
          <wp:positionH relativeFrom="column">
            <wp:posOffset>3554730</wp:posOffset>
          </wp:positionH>
          <wp:positionV relativeFrom="paragraph">
            <wp:posOffset>-154305</wp:posOffset>
          </wp:positionV>
          <wp:extent cx="2257425" cy="105092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ABB"/>
    <w:multiLevelType w:val="hybridMultilevel"/>
    <w:tmpl w:val="B2E0F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EB"/>
    <w:rsid w:val="00021CCF"/>
    <w:rsid w:val="00026DE9"/>
    <w:rsid w:val="0006226A"/>
    <w:rsid w:val="000A5E2C"/>
    <w:rsid w:val="000D216E"/>
    <w:rsid w:val="000D2FB7"/>
    <w:rsid w:val="001543EB"/>
    <w:rsid w:val="001E68E8"/>
    <w:rsid w:val="00237186"/>
    <w:rsid w:val="00263F15"/>
    <w:rsid w:val="002F7AFE"/>
    <w:rsid w:val="0031694D"/>
    <w:rsid w:val="0031727F"/>
    <w:rsid w:val="0039650A"/>
    <w:rsid w:val="00397EE9"/>
    <w:rsid w:val="003C0472"/>
    <w:rsid w:val="003E13F7"/>
    <w:rsid w:val="003E4BDA"/>
    <w:rsid w:val="00436592"/>
    <w:rsid w:val="00441FD7"/>
    <w:rsid w:val="004517BD"/>
    <w:rsid w:val="00456FDF"/>
    <w:rsid w:val="00460C37"/>
    <w:rsid w:val="00496D5F"/>
    <w:rsid w:val="004A6376"/>
    <w:rsid w:val="004F0832"/>
    <w:rsid w:val="00504924"/>
    <w:rsid w:val="00543FD8"/>
    <w:rsid w:val="00545DEE"/>
    <w:rsid w:val="00582668"/>
    <w:rsid w:val="005A3176"/>
    <w:rsid w:val="005F4425"/>
    <w:rsid w:val="00652620"/>
    <w:rsid w:val="00696862"/>
    <w:rsid w:val="007B0993"/>
    <w:rsid w:val="007B4A8F"/>
    <w:rsid w:val="007D3E78"/>
    <w:rsid w:val="00850921"/>
    <w:rsid w:val="00882E48"/>
    <w:rsid w:val="008D30AA"/>
    <w:rsid w:val="008E5A90"/>
    <w:rsid w:val="0098482C"/>
    <w:rsid w:val="00A26478"/>
    <w:rsid w:val="00A27B2C"/>
    <w:rsid w:val="00AA5EBB"/>
    <w:rsid w:val="00AA6A9B"/>
    <w:rsid w:val="00BA0224"/>
    <w:rsid w:val="00BD402D"/>
    <w:rsid w:val="00C34FC5"/>
    <w:rsid w:val="00C533F2"/>
    <w:rsid w:val="00CD6CBB"/>
    <w:rsid w:val="00CE071A"/>
    <w:rsid w:val="00CE3A1C"/>
    <w:rsid w:val="00D57E88"/>
    <w:rsid w:val="00DA3941"/>
    <w:rsid w:val="00DB6BCA"/>
    <w:rsid w:val="00DE26A1"/>
    <w:rsid w:val="00EA6747"/>
    <w:rsid w:val="00EE0E65"/>
    <w:rsid w:val="00F03676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2F8D"/>
  <w15:chartTrackingRefBased/>
  <w15:docId w15:val="{13AE10BE-9B85-42C9-A6DC-003EF59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90"/>
  </w:style>
  <w:style w:type="paragraph" w:styleId="Footer">
    <w:name w:val="footer"/>
    <w:basedOn w:val="Normal"/>
    <w:link w:val="FooterChar"/>
    <w:uiPriority w:val="99"/>
    <w:unhideWhenUsed/>
    <w:rsid w:val="008E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90"/>
  </w:style>
  <w:style w:type="paragraph" w:styleId="BalloonText">
    <w:name w:val="Balloon Text"/>
    <w:basedOn w:val="Normal"/>
    <w:link w:val="BalloonTextChar"/>
    <w:uiPriority w:val="99"/>
    <w:semiHidden/>
    <w:unhideWhenUsed/>
    <w:rsid w:val="0054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TreSina Steger-Smith</dc:creator>
  <cp:keywords>Book;speaker notes</cp:keywords>
  <dc:description/>
  <cp:lastModifiedBy>TréSina Steger-Smith</cp:lastModifiedBy>
  <cp:revision>9</cp:revision>
  <cp:lastPrinted>2016-05-12T15:03:00Z</cp:lastPrinted>
  <dcterms:created xsi:type="dcterms:W3CDTF">2016-03-03T02:06:00Z</dcterms:created>
  <dcterms:modified xsi:type="dcterms:W3CDTF">2016-08-17T22:37:00Z</dcterms:modified>
</cp:coreProperties>
</file>